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Souhlas zákonných zástupců s poskytováním informací o zdravotním stavu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dítěte vedoucímu/zdravotníkovi akce: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V době konání letního farního tábora 2025, tj. od 09.08.2025 do 16.08.2025 souhlasím s poskytováním informací o zdravotním stavu mého nezletilého syna / mé nezletilé dcery....................................... (jméno a příjmení), nar. ........................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ve smyslu ustanovení § 31 zákona č. 372/2011 Sb. o zdravotních službách, ve znění pozdějších předpisů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• vůdci tábora Lukáši Passerovi, nar. 5.12.2001, bytem K Jízdárně 8/1, Praha 9 190 16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• zástupci vůdce tábora Anně Rožníčkové, nar. 18.12.1997, bytem Pomořanská 485/9, Praha 8 181 00 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• zdravotníkovi Šimonu Kovařovicovi, nar. 21.10.2003, bytem Rohenická 85/6, Praha 9 190 16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• vedoucímu Janovi Balažíkovi, nar. </w:t>
      </w:r>
      <w:r w:rsidDel="00000000" w:rsidR="00000000" w:rsidRPr="00000000">
        <w:rPr>
          <w:rtl w:val="0"/>
        </w:rPr>
        <w:t xml:space="preserve">2.10.1980, bytem Hlavní 116, Nové jirny 250 90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t xml:space="preserve">• vedoucímu tábora Šimonu Rožníčkovi, nar. 26.6.1996, bytem Pomořanská 485/9, Praha 8 181 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 určuji je tímto osobou, na jejíž přítomnost má mé nezletilé dítě právo při poskytování zdravotních služeb ve smyslu ustanovení § 28 odst. 3 písmeno e) bod 1., a to ve shora uvedeném období.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1. Souhlasím s tím, aby v případě potřeby byla mému dítěti v době konání akce poskytnuta akutní péčeve smyslu § 5 odst. 1 písm. b) zákona o zdravotních službách bez mého souhlasu dle rozhodnutí lékaře.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2. Beru na vědomí, že v případě potřeby (určí-li tak lékař) se budu muset bezodkladně dostavit do příslušného zdravotnického zařízení k udělení souhlasu s poskytnutím zdravotnických služeb mému nezletilému dítěti a zavazuji se poskytnout v této věci veškerou potřebnou součinnost.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3. Prohlašuji, že v případě zvláštních okolností, zejména onemocnění mého dítěte, zajistím jeho bezodkladný individuální odvoz z místa konání akce před stanoveným termínem ukončení akce.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Prohlašuji tímto, že v době konání akce je možné mne kontaktovat na telefonních číslech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uvedených v závazné přihlášce.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V......................... dne.........................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.................................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podpis zákonného zástupce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